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E0" w:rsidRPr="00A11019" w:rsidRDefault="00C365E0" w:rsidP="00A11019">
      <w:pPr>
        <w:jc w:val="center"/>
        <w:rPr>
          <w:rFonts w:ascii="Times New Roman" w:hAnsi="Times New Roman" w:cs="Times New Roman"/>
          <w:b/>
        </w:rPr>
      </w:pPr>
      <w:r w:rsidRPr="00A11019">
        <w:rPr>
          <w:rFonts w:ascii="Times New Roman" w:hAnsi="Times New Roman" w:cs="Times New Roman"/>
          <w:b/>
        </w:rPr>
        <w:t>Планируемые результаты изучения учебного предмета</w:t>
      </w:r>
    </w:p>
    <w:p w:rsidR="00C365E0" w:rsidRPr="00A11019" w:rsidRDefault="00C365E0" w:rsidP="00A11019">
      <w:pPr>
        <w:rPr>
          <w:rFonts w:ascii="Times New Roman" w:hAnsi="Times New Roman" w:cs="Times New Roman"/>
        </w:rPr>
      </w:pPr>
    </w:p>
    <w:tbl>
      <w:tblPr>
        <w:tblW w:w="1532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83"/>
        <w:gridCol w:w="4114"/>
        <w:gridCol w:w="3054"/>
        <w:gridCol w:w="3300"/>
        <w:gridCol w:w="3269"/>
      </w:tblGrid>
      <w:tr w:rsidR="00C365E0" w:rsidRPr="00A11019" w:rsidTr="000E1B83">
        <w:trPr>
          <w:trHeight w:val="307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019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7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0E1B83">
            <w:pPr>
              <w:ind w:right="114"/>
              <w:jc w:val="center"/>
              <w:rPr>
                <w:rFonts w:ascii="Times New Roman" w:hAnsi="Times New Roman" w:cs="Times New Roman"/>
                <w:b/>
              </w:rPr>
            </w:pPr>
            <w:r w:rsidRPr="00A11019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019">
              <w:rPr>
                <w:rFonts w:ascii="Times New Roman" w:hAnsi="Times New Roman" w:cs="Times New Roman"/>
                <w:b/>
              </w:rPr>
              <w:t>Метапредметные результаты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019">
              <w:rPr>
                <w:rFonts w:ascii="Times New Roman" w:hAnsi="Times New Roman" w:cs="Times New Roman"/>
                <w:b/>
              </w:rPr>
              <w:t>Личностные результаты</w:t>
            </w:r>
          </w:p>
        </w:tc>
      </w:tr>
      <w:tr w:rsidR="00C365E0" w:rsidRPr="00A11019" w:rsidTr="000E1B83">
        <w:trPr>
          <w:trHeight w:val="869"/>
          <w:jc w:val="center"/>
        </w:trPr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0E1B83">
            <w:pPr>
              <w:ind w:right="114"/>
              <w:jc w:val="center"/>
              <w:rPr>
                <w:rFonts w:ascii="Times New Roman" w:hAnsi="Times New Roman" w:cs="Times New Roman"/>
                <w:b/>
              </w:rPr>
            </w:pPr>
            <w:r w:rsidRPr="00A11019">
              <w:rPr>
                <w:rFonts w:ascii="Times New Roman" w:hAnsi="Times New Roman" w:cs="Times New Roman"/>
                <w:b/>
              </w:rPr>
              <w:t>ученик научится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0E1B83">
            <w:pPr>
              <w:ind w:right="114"/>
              <w:jc w:val="center"/>
              <w:rPr>
                <w:rFonts w:ascii="Times New Roman" w:hAnsi="Times New Roman" w:cs="Times New Roman"/>
                <w:b/>
              </w:rPr>
            </w:pPr>
            <w:r w:rsidRPr="00A11019">
              <w:rPr>
                <w:rFonts w:ascii="Times New Roman" w:hAnsi="Times New Roman" w:cs="Times New Roman"/>
                <w:b/>
              </w:rPr>
              <w:t>ученик получит возможность научиться</w:t>
            </w:r>
          </w:p>
        </w:tc>
        <w:tc>
          <w:tcPr>
            <w:tcW w:w="3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65E0" w:rsidRPr="00A11019" w:rsidTr="000E1B83">
        <w:trPr>
          <w:trHeight w:val="869"/>
          <w:jc w:val="center"/>
        </w:trPr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A110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380" w:right="114" w:hanging="38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целостные представления об историческом пути народов и государств мира во второй период Нового времени как необходимой основы для миропонимания и познания современного общества;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380" w:right="114" w:hanging="38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исторические знания о территории государств мира и их границах, об их изменениях на протяжении XIX — начала XX вв., использование исторической карты для анализа и описания военных действий, процессов объединения Германии и Италии, колониальной политики европейских государств и США;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ind w:left="380" w:right="114" w:hanging="38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знания о социально-политическом устройстве крупнейших государств и регионов в XIX — начале XX вв.;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ind w:left="380" w:right="114" w:hanging="38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знание основных идеологий XIX в. (консерваторы, либералы, демократы, социалисты, коммунисты, националисты), их отличительных черт и особенностей, роли идеологий в политической жизни государств, в борьбе за права и свободы граждан;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380" w:right="114" w:hanging="38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lastRenderedPageBreak/>
              <w:t>понимание процессов промышленной революции, индустриализации, монополизации, миграции населения, урбанизации, происходящих в экономике стран Европы, США, Латинской Америки, Азии и Африки в XIX — начале XX вв.;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380" w:right="114" w:hanging="38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представления о достижениях в культуре европейских стран и США в XIX — начале XX вв., понимание многообразия и разнообразия культурных достижений, причин формирования массовой культуры;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14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bookmarkStart w:id="0" w:name="bookmark8"/>
            <w:r w:rsidRPr="00A11019">
              <w:rPr>
                <w:sz w:val="24"/>
                <w:szCs w:val="24"/>
              </w:rPr>
              <w:t>уважение к мировому культурному наследию, готовность применять исторические знания для выявления и сохранения исторических и культурных памятников мира, созданных в Новое время;</w:t>
            </w:r>
            <w:bookmarkEnd w:id="0"/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14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установление синхронистических связей истории стран Европы, Америки и Азии с историей России в XIX — начале XX вв.;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24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способность применять понятийный аппарат исторического знания и приёмы исторического анализа для раскрытия сущности и значения событий и явлений второго </w:t>
            </w:r>
            <w:r w:rsidRPr="00A11019">
              <w:rPr>
                <w:sz w:val="24"/>
                <w:szCs w:val="24"/>
              </w:rPr>
              <w:lastRenderedPageBreak/>
              <w:t>периода Нового времени, их связи с современностью;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19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владение умениями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14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устанавливать причинно-следственные связи исторических событий и процессов второго периода Новой истории (промышленной революции, колониальной политики, политических революций и реформ, войн и т.п.);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19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расширение опыта оценочной деятельности на основе осмысления жизни и деятельности личностей, общественных групп и народов в XIX — начале XX вв.;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24"/>
              </w:tabs>
              <w:spacing w:before="0" w:after="0" w:line="240" w:lineRule="auto"/>
              <w:ind w:left="440" w:right="114" w:hanging="400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определение собственного отношения к дискуссионным проблемам (колониализм, всеобщее избирательное право и т.п.) всеобщей истории XIX — начале XX вв., аргументация своей позиции.</w:t>
            </w:r>
          </w:p>
          <w:p w:rsidR="00C365E0" w:rsidRPr="00A11019" w:rsidRDefault="00C365E0" w:rsidP="000E1B83">
            <w:pPr>
              <w:ind w:right="11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5E0" w:rsidRPr="00A11019" w:rsidRDefault="00C365E0" w:rsidP="000E1B83">
            <w:pPr>
              <w:ind w:right="11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2A0" w:rsidRPr="00A11019" w:rsidRDefault="006612A0" w:rsidP="000E1B83">
            <w:pPr>
              <w:pStyle w:val="Bodytext1"/>
              <w:shd w:val="clear" w:color="auto" w:fill="auto"/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универсальные учебные действия: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4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A11019">
              <w:rPr>
                <w:sz w:val="24"/>
                <w:szCs w:val="24"/>
              </w:rPr>
              <w:t>межпредметных</w:t>
            </w:r>
            <w:proofErr w:type="spellEnd"/>
            <w:r w:rsidRPr="00A11019">
              <w:rPr>
                <w:sz w:val="24"/>
                <w:szCs w:val="24"/>
              </w:rPr>
              <w:t xml:space="preserve"> понятий, таких как факт, система, закономерность, анализ;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3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владение умениями работать с учебной и внешкольной информацией (анализировать и обобщать факты, составлять простой и развёрнутый планы, тезисы, конспект, формулировать и обосновывать выводы и т. д.), использование современных источников информации, в том числе материалов на электронных носителях, осуществление расширенного поиска информации с использованием ресурсов библиотек и Интернета;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3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proofErr w:type="spellStart"/>
            <w:r w:rsidRPr="00A11019">
              <w:rPr>
                <w:sz w:val="24"/>
                <w:szCs w:val="24"/>
              </w:rPr>
              <w:t>целеполагание</w:t>
            </w:r>
            <w:proofErr w:type="spellEnd"/>
            <w:r w:rsidRPr="00A11019">
              <w:rPr>
                <w:sz w:val="24"/>
                <w:szCs w:val="24"/>
              </w:rPr>
              <w:t xml:space="preserve">, включая постановку новых целей, преобразование практической задачи в </w:t>
            </w:r>
            <w:r w:rsidRPr="00A11019">
              <w:rPr>
                <w:sz w:val="24"/>
                <w:szCs w:val="24"/>
              </w:rPr>
              <w:lastRenderedPageBreak/>
              <w:t xml:space="preserve">познавательную, самостоятельный анализ условий достижения </w:t>
            </w:r>
            <w:proofErr w:type="gramStart"/>
            <w:r w:rsidRPr="00A11019">
              <w:rPr>
                <w:sz w:val="24"/>
                <w:szCs w:val="24"/>
              </w:rPr>
              <w:t>цели</w:t>
            </w:r>
            <w:proofErr w:type="gramEnd"/>
            <w:r w:rsidRPr="00A11019">
              <w:rPr>
                <w:sz w:val="24"/>
                <w:szCs w:val="24"/>
              </w:rPr>
              <w:t xml:space="preserve"> на основе учёта выделенных учителем ориентиров действия в новом учебном материале, планирование путей достижения цели;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4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организация и планирование учебного сотрудничества с учителем и одноклассниками, определение целей и функций участников, способов взаимодействия;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3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работа в группе, предполагающая установление эффективного сотрудничества и продуктивной кооперации; интеграция в группу сверстников и построение продуктивного </w:t>
            </w:r>
            <w:proofErr w:type="gramStart"/>
            <w:r w:rsidRPr="00A11019">
              <w:rPr>
                <w:sz w:val="24"/>
                <w:szCs w:val="24"/>
              </w:rPr>
              <w:t>взаимодействия</w:t>
            </w:r>
            <w:proofErr w:type="gramEnd"/>
            <w:r w:rsidRPr="00A11019">
              <w:rPr>
                <w:sz w:val="24"/>
                <w:szCs w:val="24"/>
              </w:rPr>
              <w:t xml:space="preserve"> как с ровесниками, так и со старшими по возрасту;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4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формулирование собственной позиции, её аргументация и координирование с позициями партнёров при выработке общего</w:t>
            </w:r>
          </w:p>
          <w:p w:rsidR="006612A0" w:rsidRPr="00A11019" w:rsidRDefault="006612A0" w:rsidP="000E1B83">
            <w:pPr>
              <w:pStyle w:val="Bodytext1"/>
              <w:shd w:val="clear" w:color="auto" w:fill="auto"/>
              <w:spacing w:before="0" w:after="0" w:line="240" w:lineRule="auto"/>
              <w:ind w:left="293" w:right="114" w:hanging="6"/>
              <w:jc w:val="left"/>
              <w:rPr>
                <w:sz w:val="24"/>
                <w:szCs w:val="24"/>
              </w:rPr>
            </w:pPr>
            <w:bookmarkStart w:id="1" w:name="bookmark7"/>
            <w:r w:rsidRPr="00A11019">
              <w:rPr>
                <w:sz w:val="24"/>
                <w:szCs w:val="24"/>
              </w:rPr>
              <w:lastRenderedPageBreak/>
              <w:t>решения; спор и отстаивание своей позиции невраждебным для оппонентов образом;</w:t>
            </w:r>
            <w:bookmarkEnd w:id="1"/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учёт разных мнений и стремление к координации различных позиций в сотрудничестве;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установление и сравнение различных точек зрения перед выбором и принятием решения;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умение задавать вопросы, необходимые для организации собственной деятельности и сотрудничества с партнёром;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8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адекватное использование речевых сре</w:t>
            </w:r>
            <w:proofErr w:type="gramStart"/>
            <w:r w:rsidRPr="00A11019">
              <w:rPr>
                <w:sz w:val="24"/>
                <w:szCs w:val="24"/>
              </w:rPr>
              <w:t>дств дл</w:t>
            </w:r>
            <w:proofErr w:type="gramEnd"/>
            <w:r w:rsidRPr="00A11019">
              <w:rPr>
                <w:sz w:val="24"/>
                <w:szCs w:val="24"/>
              </w:rPr>
              <w:t>я решения различных коммуникативных задач, владение устной и письменной речью; построение монологического контекстного высказывания;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446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владение основами коммуникативной рефлексии;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реализация проектно-исследовательско</w:t>
            </w:r>
            <w:r w:rsidRPr="00A11019">
              <w:rPr>
                <w:sz w:val="24"/>
                <w:szCs w:val="24"/>
              </w:rPr>
              <w:lastRenderedPageBreak/>
              <w:t>й деятельности;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выдвижение гипотезы о связях и закономерностях событий, процессов, объектов, проведение исследование её объективности (под руководством учителя);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8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формулирование умозаключений и выводов на основе аргументации; создание и преобразование моделей и схем для решения задач, перевод сложной информации из графического представления </w:t>
            </w:r>
            <w:proofErr w:type="gramStart"/>
            <w:r w:rsidRPr="00A11019">
              <w:rPr>
                <w:sz w:val="24"/>
                <w:szCs w:val="24"/>
              </w:rPr>
              <w:t>в</w:t>
            </w:r>
            <w:proofErr w:type="gramEnd"/>
            <w:r w:rsidRPr="00A11019">
              <w:rPr>
                <w:sz w:val="24"/>
                <w:szCs w:val="24"/>
              </w:rPr>
              <w:t xml:space="preserve"> текстовое и наоборот;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8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определение понятий, их обобщение — осуществление логической операции перехода от видовых признаков к родовому понятию, от понятия с меньшим объёмом к понятию с большим объёмом;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построение логического рассуждения и установление причинн</w:t>
            </w:r>
            <w:proofErr w:type="gramStart"/>
            <w:r w:rsidRPr="00A11019">
              <w:rPr>
                <w:sz w:val="24"/>
                <w:szCs w:val="24"/>
              </w:rPr>
              <w:t>о-</w:t>
            </w:r>
            <w:proofErr w:type="gramEnd"/>
            <w:r w:rsidRPr="00A11019">
              <w:rPr>
                <w:sz w:val="24"/>
                <w:szCs w:val="24"/>
              </w:rPr>
              <w:t xml:space="preserve"> следственных связей;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8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сравнение, </w:t>
            </w:r>
            <w:proofErr w:type="spellStart"/>
            <w:r w:rsidRPr="00A11019">
              <w:rPr>
                <w:sz w:val="24"/>
                <w:szCs w:val="24"/>
              </w:rPr>
              <w:t>сериация</w:t>
            </w:r>
            <w:proofErr w:type="spellEnd"/>
            <w:r w:rsidRPr="00A11019">
              <w:rPr>
                <w:sz w:val="24"/>
                <w:szCs w:val="24"/>
              </w:rPr>
              <w:t xml:space="preserve"> и классификация, самостоятельный выбор </w:t>
            </w:r>
            <w:r w:rsidRPr="00A11019">
              <w:rPr>
                <w:sz w:val="24"/>
                <w:szCs w:val="24"/>
              </w:rPr>
              <w:lastRenderedPageBreak/>
              <w:t>оснований и критериев для указанных логических операций; классификация на основе дихотомического (раздвоенного) деления;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8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объяснение явлений, процессов, связей и отношений, выявляемых в ходе исследования;</w:t>
            </w:r>
          </w:p>
          <w:p w:rsidR="00C365E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384"/>
              </w:tabs>
              <w:spacing w:before="0" w:after="0" w:line="240" w:lineRule="auto"/>
              <w:ind w:left="293" w:right="114" w:hanging="6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структурирование текста: умение выделять в нём главную идею, определять основное и второстепенное, выстраивать последовательность описываемых событий.</w:t>
            </w:r>
          </w:p>
        </w:tc>
        <w:tc>
          <w:tcPr>
            <w:tcW w:w="3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lastRenderedPageBreak/>
              <w:t>осознание и эмоционально положительное принятие своей идентичности как гражданина страны, члена семьи, этнической и религиозной группы, локальной и региональной общности на основе знания истории и основ культурного наследия человечества эпохи Нового времени;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освоение гуманистических и демократических традиций и ценностей современного общества, уважение прав и свобод человека через знакомство с политической историей европейских государств и США, процессами формирования либерального, консервативного и демократического общественных движений, борьбой за всеобщее </w:t>
            </w:r>
            <w:r w:rsidRPr="00A11019">
              <w:rPr>
                <w:sz w:val="24"/>
                <w:szCs w:val="24"/>
              </w:rPr>
              <w:lastRenderedPageBreak/>
              <w:t>избирательное право;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 путём создания учебных ситуаций ценностного и нравственного выбора;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развитие </w:t>
            </w:r>
            <w:proofErr w:type="spellStart"/>
            <w:r w:rsidRPr="00A11019">
              <w:rPr>
                <w:sz w:val="24"/>
                <w:szCs w:val="24"/>
              </w:rPr>
              <w:t>эмпатии</w:t>
            </w:r>
            <w:proofErr w:type="spellEnd"/>
            <w:r w:rsidRPr="00A11019">
              <w:rPr>
                <w:sz w:val="24"/>
                <w:szCs w:val="24"/>
              </w:rPr>
              <w:t xml:space="preserve"> как осознанного понимания и сопереживания чувствам других, формирование чувства сопричастности к прошлому мировой цивилизации;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понимание культурного многообразия современного мира; уважение мировоззрения, истории, культуры, религии, традиций и ценностей своего и других народов на основе изучения различных типов цивилизаций, культур и этносов эпохи Нового времени;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формирование целостного мировоззрения, соответствующего </w:t>
            </w:r>
            <w:r w:rsidRPr="00A11019">
              <w:rPr>
                <w:sz w:val="24"/>
                <w:szCs w:val="24"/>
              </w:rPr>
              <w:lastRenderedPageBreak/>
              <w:t>современному уровню развития науки и общественной практики,</w:t>
            </w:r>
          </w:p>
          <w:p w:rsidR="006612A0" w:rsidRPr="00A11019" w:rsidRDefault="006612A0" w:rsidP="000E1B83">
            <w:pPr>
              <w:pStyle w:val="Bodytext1"/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left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>учитывающего социальное, культурное, языковое, духовное многообразие мира в эпоху Нового времени;</w:t>
            </w:r>
          </w:p>
          <w:p w:rsidR="006612A0" w:rsidRPr="00A11019" w:rsidRDefault="006612A0" w:rsidP="000E1B83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sz w:val="24"/>
                <w:szCs w:val="24"/>
              </w:rPr>
            </w:pPr>
            <w:r w:rsidRPr="00A11019">
              <w:rPr>
                <w:sz w:val="24"/>
                <w:szCs w:val="24"/>
              </w:rPr>
              <w:t xml:space="preserve">устойчивый познавательный интерес и становление </w:t>
            </w:r>
            <w:proofErr w:type="spellStart"/>
            <w:r w:rsidRPr="00A11019">
              <w:rPr>
                <w:sz w:val="24"/>
                <w:szCs w:val="24"/>
              </w:rPr>
              <w:t>смыслообразования</w:t>
            </w:r>
            <w:proofErr w:type="spellEnd"/>
            <w:r w:rsidRPr="00A11019">
              <w:rPr>
                <w:sz w:val="24"/>
                <w:szCs w:val="24"/>
              </w:rPr>
              <w:t>, т. е. установление учащимися связи между целью учебной деятельности и её мотивом;</w:t>
            </w:r>
          </w:p>
          <w:p w:rsidR="00C365E0" w:rsidRPr="00A11019" w:rsidRDefault="00C365E0" w:rsidP="000E1B83">
            <w:pPr>
              <w:ind w:left="291" w:right="123" w:hanging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6A98" w:rsidRPr="00A11019" w:rsidTr="000E1B83">
        <w:trPr>
          <w:trHeight w:val="273"/>
          <w:jc w:val="center"/>
        </w:trPr>
        <w:tc>
          <w:tcPr>
            <w:tcW w:w="1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A98" w:rsidRPr="00A11019" w:rsidRDefault="00296A98" w:rsidP="00A1101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представление о территории России и её границах, об их изменениях на протяжении XIX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A11019">
              <w:rPr>
                <w:rFonts w:ascii="Times New Roman" w:hAnsi="Times New Roman" w:cs="Times New Roman"/>
                <w:i/>
              </w:rPr>
              <w:t>.;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знание истории и географии края, его достижений и культурных традиций в изучаемый период;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представление о социально-политическом устройстве Российской империи в XIX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A11019">
              <w:rPr>
                <w:rFonts w:ascii="Times New Roman" w:hAnsi="Times New Roman" w:cs="Times New Roman"/>
                <w:i/>
              </w:rPr>
              <w:t>.;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умение ориентироваться в особенностях социальных отношений и взаимодействий социальных групп;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представление о социальной стратификации и её эволюции на протяжении XIX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A11019">
              <w:rPr>
                <w:rFonts w:ascii="Times New Roman" w:hAnsi="Times New Roman" w:cs="Times New Roman"/>
                <w:i/>
              </w:rPr>
              <w:t>.;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знание основных течений общественного движения XIX в.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(декабристы, западники и славянофилы, либералы и консерваторы, народнические и марксистские организации), их отличительных черт и особенностей;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установление взаимосвязи между общественным движением и политическими событиями (на примере реформ и контрреформ);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определение и использование основных исторических понятий периода;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установление причинно-следственных связей, объяснение исторических явлений;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установление синхронистических связей истории России и стран Европы, Америки и Азии в XIX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A11019">
              <w:rPr>
                <w:rFonts w:ascii="Times New Roman" w:hAnsi="Times New Roman" w:cs="Times New Roman"/>
                <w:i/>
              </w:rPr>
              <w:t>.;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составление и анализ генеалогических схем и таблиц;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анализ и историческая оценка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 xml:space="preserve">действий исторических личностей и принимаемых ими решений (императоры Александр I, Николай I, Александр II, Александр III, Николай II;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 xml:space="preserve">государственные деятели М. М. Сперанский, А. А. Аракчеев, Н. А. и Д. А. </w:t>
            </w:r>
            <w:proofErr w:type="spellStart"/>
            <w:r w:rsidRPr="00A11019">
              <w:rPr>
                <w:rFonts w:ascii="Times New Roman" w:hAnsi="Times New Roman" w:cs="Times New Roman"/>
                <w:i/>
              </w:rPr>
              <w:t>Милютины</w:t>
            </w:r>
            <w:proofErr w:type="spellEnd"/>
            <w:r w:rsidRPr="00A11019">
              <w:rPr>
                <w:rFonts w:ascii="Times New Roman" w:hAnsi="Times New Roman" w:cs="Times New Roman"/>
                <w:i/>
              </w:rPr>
              <w:t xml:space="preserve">, К. П. Победоносцев и др.; общественные деятели К. С. Аксаков, Н. М. </w:t>
            </w:r>
            <w:proofErr w:type="spellStart"/>
            <w:r w:rsidRPr="00A11019">
              <w:rPr>
                <w:rFonts w:ascii="Times New Roman" w:hAnsi="Times New Roman" w:cs="Times New Roman"/>
                <w:i/>
              </w:rPr>
              <w:t>Унковский</w:t>
            </w:r>
            <w:proofErr w:type="spellEnd"/>
            <w:r w:rsidRPr="00A11019">
              <w:rPr>
                <w:rFonts w:ascii="Times New Roman" w:hAnsi="Times New Roman" w:cs="Times New Roman"/>
                <w:i/>
              </w:rPr>
              <w:t xml:space="preserve">, Б. Н. Чичерин и др.; представители оппозиционного движения П. И. Пестель, М. П. </w:t>
            </w:r>
            <w:proofErr w:type="spellStart"/>
            <w:r w:rsidRPr="00A11019">
              <w:rPr>
                <w:rFonts w:ascii="Times New Roman" w:hAnsi="Times New Roman" w:cs="Times New Roman"/>
                <w:i/>
              </w:rPr>
              <w:t>Буташевич-Петрашевский</w:t>
            </w:r>
            <w:proofErr w:type="spellEnd"/>
            <w:r w:rsidRPr="00A11019">
              <w:rPr>
                <w:rFonts w:ascii="Times New Roman" w:hAnsi="Times New Roman" w:cs="Times New Roman"/>
                <w:i/>
              </w:rPr>
              <w:t>, А. И. Желябов и др.), а также влияния их деятельности на развитие Российского государства;</w:t>
            </w:r>
            <w:proofErr w:type="gramEnd"/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сопоставление (при помощи учителя) различных версий и оценок исторических событий и личностей.</w:t>
            </w:r>
          </w:p>
          <w:p w:rsidR="00296A98" w:rsidRPr="00A11019" w:rsidRDefault="00296A98" w:rsidP="000E1B83">
            <w:pPr>
              <w:pStyle w:val="a9"/>
              <w:ind w:right="11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96A98" w:rsidRPr="00A11019" w:rsidRDefault="00296A98" w:rsidP="000E1B83">
            <w:pPr>
              <w:pStyle w:val="Bodytext1"/>
              <w:shd w:val="clear" w:color="auto" w:fill="auto"/>
              <w:tabs>
                <w:tab w:val="left" w:pos="379"/>
              </w:tabs>
              <w:spacing w:before="0" w:after="0" w:line="240" w:lineRule="auto"/>
              <w:ind w:left="380" w:right="114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A98" w:rsidRPr="00A11019" w:rsidRDefault="00296A98" w:rsidP="000E1B83">
            <w:pPr>
              <w:ind w:right="11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самостоятельно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контролировать своё время и управлять им;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адекватно самостоятельно оценивать правильность выполнения действий и вносить необходимые коррективы в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>исполнение</w:t>
            </w:r>
            <w:proofErr w:type="gramEnd"/>
            <w:r w:rsidRPr="00A11019">
              <w:rPr>
                <w:rFonts w:ascii="Times New Roman" w:hAnsi="Times New Roman" w:cs="Times New Roman"/>
                <w:i/>
              </w:rPr>
              <w:t xml:space="preserve"> как в конце действия, так и по ходу его реализации;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формулировать собственное мнение и позицию, аргументировать свою позицию и координировать её с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позициями партнёров в сотрудничестве при выработке общего решения в совместной деятельности;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выявлять разные точки зрения и сравнивать их, прежде чем принимать решения и делать выбор;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осуществлять взаимный контроль и оказывать необходимую взаимопомощь путём сотрудничества;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осуществлять контроль, коррекцию, оценку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действий партнёра, уметь убеждать;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оказывать поддержку и содействие тем, от кого зависит достижение цели в совместной деятельности;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осуществлять расширенный поиск информации с использованием ресурсов библиотек и Интернета;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проводить сравнение, </w:t>
            </w:r>
            <w:proofErr w:type="spellStart"/>
            <w:r w:rsidRPr="00A11019">
              <w:rPr>
                <w:rFonts w:ascii="Times New Roman" w:hAnsi="Times New Roman" w:cs="Times New Roman"/>
                <w:i/>
              </w:rPr>
              <w:t>типологизацию</w:t>
            </w:r>
            <w:proofErr w:type="spellEnd"/>
            <w:r w:rsidRPr="00A11019">
              <w:rPr>
                <w:rFonts w:ascii="Times New Roman" w:hAnsi="Times New Roman" w:cs="Times New Roman"/>
                <w:i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выявлять проблему, аргументировать её актуальность;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выдвигать гипотезы о связях и закономерностях событий, процессов, объектов, проводить исследование её объективности (под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руководством учителя);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делать умозаключения и выводы на основе аргументации;</w:t>
            </w:r>
          </w:p>
          <w:p w:rsidR="00296A98" w:rsidRPr="000E1B83" w:rsidRDefault="00296A98" w:rsidP="000E1B83">
            <w:pPr>
              <w:autoSpaceDE w:val="0"/>
              <w:autoSpaceDN w:val="0"/>
              <w:adjustRightInd w:val="0"/>
              <w:ind w:left="293" w:right="114" w:hanging="6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      </w:r>
          </w:p>
        </w:tc>
        <w:tc>
          <w:tcPr>
            <w:tcW w:w="3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lastRenderedPageBreak/>
              <w:t xml:space="preserve">• 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</w:t>
            </w:r>
            <w:proofErr w:type="gramStart"/>
            <w:r w:rsidRPr="00A11019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A11019">
              <w:rPr>
                <w:rFonts w:ascii="Times New Roman" w:hAnsi="Times New Roman" w:cs="Times New Roman"/>
                <w:i/>
              </w:rPr>
              <w:t>.;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уважение к другим народам России и мира и принятие их; межэтническую толерантность, готовность к равноправному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сотрудничеству;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эмоционально положительное принятие своей этнической идентичности;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уважение к истории родного края, его культурным и историческим памятникам;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гражданский патриотизм, любовь к Родине, чувство гордости за свою страну и её достижения во всех сферах общественной жизни в изучаемый период;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устойчивый познавательный интерес к прошлому своей Родины;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внимательное отношение к ценностям семьи, осознание её роли в истории страны;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 xml:space="preserve">• развитие </w:t>
            </w:r>
            <w:proofErr w:type="spellStart"/>
            <w:r w:rsidRPr="00A11019">
              <w:rPr>
                <w:rFonts w:ascii="Times New Roman" w:hAnsi="Times New Roman" w:cs="Times New Roman"/>
                <w:i/>
              </w:rPr>
              <w:t>эмпатии</w:t>
            </w:r>
            <w:proofErr w:type="spellEnd"/>
            <w:r w:rsidRPr="00A11019">
              <w:rPr>
                <w:rFonts w:ascii="Times New Roman" w:hAnsi="Times New Roman" w:cs="Times New Roman"/>
                <w:i/>
              </w:rPr>
              <w:t xml:space="preserve"> как </w:t>
            </w:r>
            <w:r w:rsidRPr="00A11019">
              <w:rPr>
                <w:rFonts w:ascii="Times New Roman" w:hAnsi="Times New Roman" w:cs="Times New Roman"/>
                <w:i/>
              </w:rPr>
              <w:lastRenderedPageBreak/>
              <w:t>осознанного понимания и сопереживания чувствам других, формирование чувства сопричастности к прошлому России и своего края;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формирование коммуникативной компетентности, умения вести диалог на основе равноправных отношений и взаимного уважения и принятия;</w:t>
            </w:r>
          </w:p>
          <w:p w:rsidR="00296A98" w:rsidRPr="00A11019" w:rsidRDefault="00296A98" w:rsidP="000E1B83">
            <w:pPr>
              <w:autoSpaceDE w:val="0"/>
              <w:autoSpaceDN w:val="0"/>
              <w:adjustRightInd w:val="0"/>
              <w:ind w:left="291" w:right="123" w:hanging="7"/>
              <w:jc w:val="both"/>
              <w:rPr>
                <w:rFonts w:ascii="Times New Roman" w:hAnsi="Times New Roman" w:cs="Times New Roman"/>
                <w:i/>
              </w:rPr>
            </w:pPr>
            <w:r w:rsidRPr="00A11019">
              <w:rPr>
                <w:rFonts w:ascii="Times New Roman" w:hAnsi="Times New Roman" w:cs="Times New Roman"/>
                <w:i/>
              </w:rPr>
              <w:t>• готовность к выбору профильного образования, определение своих профессиональных предпочтений.</w:t>
            </w:r>
          </w:p>
          <w:p w:rsidR="00296A98" w:rsidRPr="00A11019" w:rsidRDefault="00296A98" w:rsidP="000E1B83">
            <w:pPr>
              <w:pStyle w:val="Bodytext1"/>
              <w:shd w:val="clear" w:color="auto" w:fill="auto"/>
              <w:tabs>
                <w:tab w:val="left" w:pos="291"/>
              </w:tabs>
              <w:spacing w:before="0" w:after="0" w:line="240" w:lineRule="auto"/>
              <w:ind w:left="291" w:right="123" w:hanging="7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17377B" w:rsidRPr="00A11019" w:rsidRDefault="0017377B" w:rsidP="00A11019">
      <w:pPr>
        <w:ind w:left="426"/>
        <w:contextualSpacing/>
        <w:jc w:val="center"/>
        <w:rPr>
          <w:rFonts w:ascii="Times New Roman" w:hAnsi="Times New Roman" w:cs="Times New Roman"/>
        </w:rPr>
      </w:pPr>
    </w:p>
    <w:p w:rsidR="004F5A9E" w:rsidRPr="00A11019" w:rsidRDefault="004F5A9E" w:rsidP="009B45C4">
      <w:pPr>
        <w:ind w:left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4F5A9E" w:rsidRPr="00A11019" w:rsidSect="009E59B2">
      <w:type w:val="continuous"/>
      <w:pgSz w:w="16837" w:h="11905" w:orient="landscape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E26" w:rsidRDefault="00254E26" w:rsidP="008201C3">
      <w:r>
        <w:separator/>
      </w:r>
    </w:p>
  </w:endnote>
  <w:endnote w:type="continuationSeparator" w:id="0">
    <w:p w:rsidR="00254E26" w:rsidRDefault="00254E26" w:rsidP="00820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E26" w:rsidRDefault="00254E26"/>
  </w:footnote>
  <w:footnote w:type="continuationSeparator" w:id="0">
    <w:p w:rsidR="00254E26" w:rsidRDefault="00254E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81D786C"/>
    <w:multiLevelType w:val="multilevel"/>
    <w:tmpl w:val="F0DA73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E550D6"/>
    <w:multiLevelType w:val="hybridMultilevel"/>
    <w:tmpl w:val="B1E40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A7D1B"/>
    <w:multiLevelType w:val="hybridMultilevel"/>
    <w:tmpl w:val="85348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E0F9A"/>
    <w:multiLevelType w:val="hybridMultilevel"/>
    <w:tmpl w:val="99C0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201C3"/>
    <w:rsid w:val="0002044C"/>
    <w:rsid w:val="000265A8"/>
    <w:rsid w:val="00052AFB"/>
    <w:rsid w:val="00053E83"/>
    <w:rsid w:val="0008381B"/>
    <w:rsid w:val="000B49C1"/>
    <w:rsid w:val="000B5037"/>
    <w:rsid w:val="000B5DFB"/>
    <w:rsid w:val="000E1B83"/>
    <w:rsid w:val="001048B0"/>
    <w:rsid w:val="001474E5"/>
    <w:rsid w:val="00157B6B"/>
    <w:rsid w:val="00173423"/>
    <w:rsid w:val="0017377B"/>
    <w:rsid w:val="00175057"/>
    <w:rsid w:val="001B24EB"/>
    <w:rsid w:val="0020101A"/>
    <w:rsid w:val="00201977"/>
    <w:rsid w:val="0020600A"/>
    <w:rsid w:val="00225CE2"/>
    <w:rsid w:val="00240484"/>
    <w:rsid w:val="00241791"/>
    <w:rsid w:val="002516C9"/>
    <w:rsid w:val="00254E26"/>
    <w:rsid w:val="0028237C"/>
    <w:rsid w:val="00296A98"/>
    <w:rsid w:val="002E1DB4"/>
    <w:rsid w:val="003057C9"/>
    <w:rsid w:val="00306187"/>
    <w:rsid w:val="0033064A"/>
    <w:rsid w:val="003527CA"/>
    <w:rsid w:val="00357FEE"/>
    <w:rsid w:val="003657D4"/>
    <w:rsid w:val="00394CF1"/>
    <w:rsid w:val="003A2982"/>
    <w:rsid w:val="003F1AF9"/>
    <w:rsid w:val="0041105D"/>
    <w:rsid w:val="00445B18"/>
    <w:rsid w:val="00452113"/>
    <w:rsid w:val="00466AAC"/>
    <w:rsid w:val="004728FB"/>
    <w:rsid w:val="004B56B2"/>
    <w:rsid w:val="004C232D"/>
    <w:rsid w:val="004F5A9E"/>
    <w:rsid w:val="00513E86"/>
    <w:rsid w:val="005335E1"/>
    <w:rsid w:val="00547C80"/>
    <w:rsid w:val="00590A27"/>
    <w:rsid w:val="00596DF6"/>
    <w:rsid w:val="005A2907"/>
    <w:rsid w:val="005B1DC1"/>
    <w:rsid w:val="00600959"/>
    <w:rsid w:val="00601A46"/>
    <w:rsid w:val="00613D9F"/>
    <w:rsid w:val="00626E55"/>
    <w:rsid w:val="00635D02"/>
    <w:rsid w:val="00657F20"/>
    <w:rsid w:val="006612A0"/>
    <w:rsid w:val="0066165E"/>
    <w:rsid w:val="00680E3E"/>
    <w:rsid w:val="00683F37"/>
    <w:rsid w:val="006A27F3"/>
    <w:rsid w:val="006C2E74"/>
    <w:rsid w:val="006C7E0E"/>
    <w:rsid w:val="006D4419"/>
    <w:rsid w:val="006E158C"/>
    <w:rsid w:val="006E7E77"/>
    <w:rsid w:val="00700752"/>
    <w:rsid w:val="00710B37"/>
    <w:rsid w:val="00712615"/>
    <w:rsid w:val="00750E5A"/>
    <w:rsid w:val="00770FCB"/>
    <w:rsid w:val="00776913"/>
    <w:rsid w:val="0080723C"/>
    <w:rsid w:val="00812712"/>
    <w:rsid w:val="00814E56"/>
    <w:rsid w:val="0081697B"/>
    <w:rsid w:val="008201C3"/>
    <w:rsid w:val="008B77FC"/>
    <w:rsid w:val="008C4462"/>
    <w:rsid w:val="00931B89"/>
    <w:rsid w:val="00932F89"/>
    <w:rsid w:val="009413C3"/>
    <w:rsid w:val="00946744"/>
    <w:rsid w:val="009668F1"/>
    <w:rsid w:val="00976E30"/>
    <w:rsid w:val="00991252"/>
    <w:rsid w:val="009A2818"/>
    <w:rsid w:val="009A6E0D"/>
    <w:rsid w:val="009B45C4"/>
    <w:rsid w:val="009B7982"/>
    <w:rsid w:val="009E327B"/>
    <w:rsid w:val="009E59B2"/>
    <w:rsid w:val="009F62FD"/>
    <w:rsid w:val="00A10D47"/>
    <w:rsid w:val="00A11019"/>
    <w:rsid w:val="00A11551"/>
    <w:rsid w:val="00A17EA3"/>
    <w:rsid w:val="00A914CF"/>
    <w:rsid w:val="00A92F93"/>
    <w:rsid w:val="00A95467"/>
    <w:rsid w:val="00AB3D8A"/>
    <w:rsid w:val="00AB51F6"/>
    <w:rsid w:val="00AB7985"/>
    <w:rsid w:val="00AC00AC"/>
    <w:rsid w:val="00AE6B14"/>
    <w:rsid w:val="00B00EF1"/>
    <w:rsid w:val="00B5144F"/>
    <w:rsid w:val="00B6002D"/>
    <w:rsid w:val="00B63314"/>
    <w:rsid w:val="00B8585A"/>
    <w:rsid w:val="00B910CE"/>
    <w:rsid w:val="00BA6155"/>
    <w:rsid w:val="00BC0AF3"/>
    <w:rsid w:val="00BC5E82"/>
    <w:rsid w:val="00BC7097"/>
    <w:rsid w:val="00BE6904"/>
    <w:rsid w:val="00C02BE6"/>
    <w:rsid w:val="00C03D38"/>
    <w:rsid w:val="00C24342"/>
    <w:rsid w:val="00C365E0"/>
    <w:rsid w:val="00C6250F"/>
    <w:rsid w:val="00D17B56"/>
    <w:rsid w:val="00D308B5"/>
    <w:rsid w:val="00D32A3E"/>
    <w:rsid w:val="00D37AB2"/>
    <w:rsid w:val="00D46FC7"/>
    <w:rsid w:val="00D578AB"/>
    <w:rsid w:val="00DB14B4"/>
    <w:rsid w:val="00DC49AF"/>
    <w:rsid w:val="00DF7DE2"/>
    <w:rsid w:val="00E05DC8"/>
    <w:rsid w:val="00E3209E"/>
    <w:rsid w:val="00E32514"/>
    <w:rsid w:val="00E640A4"/>
    <w:rsid w:val="00E90F69"/>
    <w:rsid w:val="00ED2924"/>
    <w:rsid w:val="00ED5959"/>
    <w:rsid w:val="00F06B44"/>
    <w:rsid w:val="00F348E8"/>
    <w:rsid w:val="00F36803"/>
    <w:rsid w:val="00F475E9"/>
    <w:rsid w:val="00F644FA"/>
    <w:rsid w:val="00F80665"/>
    <w:rsid w:val="00F95A16"/>
    <w:rsid w:val="00FA549F"/>
    <w:rsid w:val="00FB3736"/>
    <w:rsid w:val="00FD2C10"/>
    <w:rsid w:val="00FE483F"/>
    <w:rsid w:val="00FF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1C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25C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01C3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erorfooter">
    <w:name w:val="Header or footer_"/>
    <w:basedOn w:val="a0"/>
    <w:link w:val="Headerorfooter0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pt">
    <w:name w:val="Header or footer + 11 pt"/>
    <w:basedOn w:val="Headerorfooter"/>
    <w:rsid w:val="008201C3"/>
    <w:rPr>
      <w:spacing w:val="0"/>
      <w:sz w:val="22"/>
      <w:szCs w:val="22"/>
    </w:rPr>
  </w:style>
  <w:style w:type="character" w:customStyle="1" w:styleId="Heading1">
    <w:name w:val="Heading #1_"/>
    <w:basedOn w:val="a0"/>
    <w:link w:val="Heading10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NotBold">
    <w:name w:val="Heading #1 + Not Bold"/>
    <w:basedOn w:val="Heading1"/>
    <w:rsid w:val="008201C3"/>
    <w:rPr>
      <w:b/>
      <w:bCs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a0"/>
    <w:link w:val="Bodytext0"/>
    <w:uiPriority w:val="99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basedOn w:val="Bodytext"/>
    <w:rsid w:val="008201C3"/>
    <w:rPr>
      <w:b/>
      <w:bCs/>
    </w:rPr>
  </w:style>
  <w:style w:type="character" w:customStyle="1" w:styleId="Tablecaption">
    <w:name w:val="Table caption_"/>
    <w:basedOn w:val="a0"/>
    <w:link w:val="Tablecaption0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uiPriority w:val="99"/>
    <w:rsid w:val="00820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Spacing1pt">
    <w:name w:val="Body text + Spacing 1 pt"/>
    <w:basedOn w:val="Bodytext"/>
    <w:rsid w:val="008201C3"/>
    <w:rPr>
      <w:spacing w:val="20"/>
    </w:rPr>
  </w:style>
  <w:style w:type="paragraph" w:customStyle="1" w:styleId="Bodytext20">
    <w:name w:val="Body text (2)"/>
    <w:basedOn w:val="a"/>
    <w:link w:val="Bodytext2"/>
    <w:rsid w:val="008201C3"/>
    <w:pPr>
      <w:shd w:val="clear" w:color="auto" w:fill="FFFFFF"/>
      <w:spacing w:after="32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8201C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8201C3"/>
    <w:pPr>
      <w:shd w:val="clear" w:color="auto" w:fill="FFFFFF"/>
      <w:spacing w:before="3240" w:after="3060" w:line="451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Heading20">
    <w:name w:val="Heading #2"/>
    <w:basedOn w:val="a"/>
    <w:link w:val="Heading2"/>
    <w:rsid w:val="008201C3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0">
    <w:name w:val="Body text"/>
    <w:basedOn w:val="a"/>
    <w:link w:val="Bodytext"/>
    <w:uiPriority w:val="99"/>
    <w:rsid w:val="008201C3"/>
    <w:pPr>
      <w:shd w:val="clear" w:color="auto" w:fill="FFFFFF"/>
      <w:spacing w:line="283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8201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rsid w:val="008201C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40">
    <w:name w:val="Body text (4)"/>
    <w:basedOn w:val="a"/>
    <w:link w:val="Bodytext4"/>
    <w:rsid w:val="008201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9E59B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019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977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2019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977"/>
    <w:rPr>
      <w:color w:val="000000"/>
    </w:rPr>
  </w:style>
  <w:style w:type="paragraph" w:styleId="a9">
    <w:name w:val="List Paragraph"/>
    <w:basedOn w:val="a"/>
    <w:uiPriority w:val="34"/>
    <w:qFormat/>
    <w:rsid w:val="00DF7DE2"/>
    <w:pPr>
      <w:ind w:left="720"/>
      <w:contextualSpacing/>
    </w:pPr>
  </w:style>
  <w:style w:type="paragraph" w:customStyle="1" w:styleId="aa">
    <w:name w:val="Заголовок МОЙ"/>
    <w:basedOn w:val="a"/>
    <w:next w:val="1"/>
    <w:uiPriority w:val="99"/>
    <w:rsid w:val="00225CE2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25C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7377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b">
    <w:name w:val="Body Text Indent"/>
    <w:basedOn w:val="a"/>
    <w:link w:val="ac"/>
    <w:uiPriority w:val="99"/>
    <w:unhideWhenUsed/>
    <w:rsid w:val="00547C80"/>
    <w:pPr>
      <w:overflowPunct w:val="0"/>
      <w:autoSpaceDE w:val="0"/>
      <w:autoSpaceDN w:val="0"/>
      <w:adjustRightInd w:val="0"/>
      <w:ind w:firstLine="560"/>
      <w:jc w:val="both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47C80"/>
    <w:rPr>
      <w:rFonts w:ascii="Times New Roman" w:eastAsia="Calibri" w:hAnsi="Times New Roman" w:cs="Times New Roman"/>
      <w:sz w:val="20"/>
      <w:szCs w:val="20"/>
    </w:rPr>
  </w:style>
  <w:style w:type="character" w:customStyle="1" w:styleId="Bodytext5">
    <w:name w:val="Body text (5)_"/>
    <w:basedOn w:val="a0"/>
    <w:link w:val="Bodytext50"/>
    <w:rsid w:val="003F1AF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3F1A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Bodytext4NotBoldItalic">
    <w:name w:val="Body text (4) + Not Bold;Italic"/>
    <w:basedOn w:val="Bodytext4"/>
    <w:rsid w:val="003F1AF9"/>
    <w:rPr>
      <w:b/>
      <w:bCs/>
      <w:i/>
      <w:iCs/>
      <w:spacing w:val="0"/>
      <w:sz w:val="21"/>
      <w:szCs w:val="21"/>
    </w:rPr>
  </w:style>
  <w:style w:type="character" w:customStyle="1" w:styleId="Bodytext7">
    <w:name w:val="Body text (7)_"/>
    <w:basedOn w:val="a0"/>
    <w:link w:val="Bodytext70"/>
    <w:rsid w:val="003F1AF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7BoldNotItalic">
    <w:name w:val="Body text (7) + Bold;Not Italic"/>
    <w:basedOn w:val="Bodytext7"/>
    <w:rsid w:val="003F1AF9"/>
    <w:rPr>
      <w:b/>
      <w:bCs/>
      <w:i/>
      <w:iCs/>
    </w:rPr>
  </w:style>
  <w:style w:type="paragraph" w:customStyle="1" w:styleId="Bodytext70">
    <w:name w:val="Body text (7)"/>
    <w:basedOn w:val="a"/>
    <w:link w:val="Bodytext7"/>
    <w:rsid w:val="003F1A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1">
    <w:name w:val="Body text1"/>
    <w:basedOn w:val="a"/>
    <w:uiPriority w:val="99"/>
    <w:rsid w:val="00D32A3E"/>
    <w:pPr>
      <w:shd w:val="clear" w:color="auto" w:fill="FFFFFF"/>
      <w:spacing w:before="1200" w:after="3360" w:line="485" w:lineRule="exact"/>
      <w:ind w:hanging="760"/>
      <w:jc w:val="center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Bodytext41">
    <w:name w:val="Body text (4)1"/>
    <w:basedOn w:val="a"/>
    <w:uiPriority w:val="99"/>
    <w:rsid w:val="00D32A3E"/>
    <w:pPr>
      <w:shd w:val="clear" w:color="auto" w:fill="FFFFFF"/>
      <w:spacing w:after="2160" w:line="240" w:lineRule="atLeas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character" w:customStyle="1" w:styleId="BodytextItalic6">
    <w:name w:val="Body text + Italic6"/>
    <w:basedOn w:val="Bodytext"/>
    <w:uiPriority w:val="99"/>
    <w:rsid w:val="009668F1"/>
    <w:rPr>
      <w:i/>
      <w:iCs/>
      <w:sz w:val="27"/>
      <w:szCs w:val="27"/>
    </w:rPr>
  </w:style>
  <w:style w:type="character" w:customStyle="1" w:styleId="Bodytext8pt">
    <w:name w:val="Body text + 8 pt"/>
    <w:basedOn w:val="Bodytext"/>
    <w:uiPriority w:val="99"/>
    <w:rsid w:val="009B45C4"/>
    <w:rPr>
      <w:sz w:val="16"/>
      <w:szCs w:val="16"/>
    </w:rPr>
  </w:style>
  <w:style w:type="character" w:customStyle="1" w:styleId="Bodytext9">
    <w:name w:val="Body text + 9"/>
    <w:aliases w:val="5 pt"/>
    <w:basedOn w:val="Bodytext"/>
    <w:uiPriority w:val="99"/>
    <w:rsid w:val="009B45C4"/>
    <w:rPr>
      <w:sz w:val="19"/>
      <w:szCs w:val="19"/>
    </w:rPr>
  </w:style>
  <w:style w:type="character" w:customStyle="1" w:styleId="Bodytext2151">
    <w:name w:val="Body text (2) + 151"/>
    <w:aliases w:val="5 pt1"/>
    <w:basedOn w:val="Bodytext2"/>
    <w:uiPriority w:val="99"/>
    <w:rsid w:val="00932F89"/>
    <w:rPr>
      <w:spacing w:val="0"/>
      <w:sz w:val="31"/>
      <w:szCs w:val="31"/>
    </w:rPr>
  </w:style>
  <w:style w:type="character" w:customStyle="1" w:styleId="Bodytext16pt">
    <w:name w:val="Body text + 16 pt"/>
    <w:basedOn w:val="Bodytext"/>
    <w:uiPriority w:val="99"/>
    <w:rsid w:val="00932F89"/>
    <w:rPr>
      <w:sz w:val="32"/>
      <w:szCs w:val="32"/>
      <w:lang w:val="ru-RU" w:eastAsia="ru-RU"/>
    </w:rPr>
  </w:style>
  <w:style w:type="character" w:customStyle="1" w:styleId="Tableofcontents">
    <w:name w:val="Table of contents_"/>
    <w:basedOn w:val="a0"/>
    <w:link w:val="Tableofcontents0"/>
    <w:uiPriority w:val="99"/>
    <w:rsid w:val="00E32514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Tableofcontents0">
    <w:name w:val="Table of contents"/>
    <w:basedOn w:val="a"/>
    <w:link w:val="Tableofcontents"/>
    <w:uiPriority w:val="99"/>
    <w:rsid w:val="00E3251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31"/>
      <w:szCs w:val="31"/>
    </w:rPr>
  </w:style>
  <w:style w:type="character" w:customStyle="1" w:styleId="Tableofcontents17pt">
    <w:name w:val="Table of contents + 17 pt"/>
    <w:basedOn w:val="Tableofcontents"/>
    <w:uiPriority w:val="99"/>
    <w:rsid w:val="00E32514"/>
    <w:rPr>
      <w:spacing w:val="0"/>
      <w:sz w:val="34"/>
      <w:szCs w:val="34"/>
    </w:rPr>
  </w:style>
  <w:style w:type="paragraph" w:styleId="ad">
    <w:name w:val="No Spacing"/>
    <w:link w:val="ae"/>
    <w:uiPriority w:val="1"/>
    <w:qFormat/>
    <w:rsid w:val="00E640A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E640A4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70</cp:revision>
  <dcterms:created xsi:type="dcterms:W3CDTF">2018-09-06T18:59:00Z</dcterms:created>
  <dcterms:modified xsi:type="dcterms:W3CDTF">2021-02-16T17:59:00Z</dcterms:modified>
</cp:coreProperties>
</file>